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264EB" w14:textId="4EB400AD" w:rsidR="00BC3A9B" w:rsidRPr="00F0439A" w:rsidRDefault="00F0439A" w:rsidP="00F0439A">
      <w:pPr>
        <w:pStyle w:val="ListParagraph"/>
        <w:numPr>
          <w:ilvl w:val="0"/>
          <w:numId w:val="4"/>
        </w:numPr>
        <w:rPr>
          <w:b/>
          <w:bCs/>
          <w:lang w:val="es-ES"/>
        </w:rPr>
      </w:pPr>
      <w:r w:rsidRPr="00F0439A">
        <w:rPr>
          <w:b/>
          <w:bCs/>
          <w:lang w:val="es-ES"/>
        </w:rPr>
        <w:t>D</w:t>
      </w:r>
      <w:r w:rsidR="00C73D9D">
        <w:rPr>
          <w:b/>
          <w:bCs/>
          <w:lang w:val="es-ES"/>
        </w:rPr>
        <w:t>atos generales</w:t>
      </w:r>
    </w:p>
    <w:p w14:paraId="5EF2D88A" w14:textId="77777777" w:rsidR="00BC3A9B" w:rsidRDefault="00BC3A9B">
      <w:pPr>
        <w:rPr>
          <w:lang w:val="es-ES"/>
        </w:rPr>
      </w:pPr>
    </w:p>
    <w:p w14:paraId="5D8FD528" w14:textId="1AAB8332" w:rsidR="00B80193" w:rsidRDefault="00BC3A9B" w:rsidP="00802F0F">
      <w:pPr>
        <w:jc w:val="both"/>
        <w:rPr>
          <w:lang w:val="es-ES"/>
        </w:rPr>
      </w:pPr>
      <w:r w:rsidRPr="00BC3A9B">
        <w:rPr>
          <w:lang w:val="es-ES"/>
        </w:rPr>
        <w:t xml:space="preserve">No. de solicitud </w:t>
      </w:r>
      <w:r>
        <w:rPr>
          <w:lang w:val="es-ES"/>
        </w:rPr>
        <w:t xml:space="preserve">_________ (del </w:t>
      </w:r>
      <w:r w:rsidRPr="00BC3A9B">
        <w:rPr>
          <w:lang w:val="es-ES"/>
        </w:rPr>
        <w:t>Sistema de reservaciones de videoconferencias</w:t>
      </w:r>
      <w:r w:rsidR="000216CD">
        <w:rPr>
          <w:lang w:val="es-ES"/>
        </w:rPr>
        <w:t>, en caso de haber hecho la solicitud previamente).</w:t>
      </w:r>
    </w:p>
    <w:p w14:paraId="40D4DBD2" w14:textId="4101EC25" w:rsidR="00246669" w:rsidRDefault="00246669" w:rsidP="00802F0F">
      <w:pPr>
        <w:jc w:val="both"/>
        <w:rPr>
          <w:lang w:val="es-ES"/>
        </w:rPr>
      </w:pPr>
    </w:p>
    <w:p w14:paraId="01CD0DA7" w14:textId="203EB0AA" w:rsidR="00246669" w:rsidRDefault="00246669">
      <w:pPr>
        <w:rPr>
          <w:lang w:val="es-ES"/>
        </w:rPr>
      </w:pPr>
      <w:r>
        <w:rPr>
          <w:lang w:val="es-ES"/>
        </w:rPr>
        <w:t xml:space="preserve">Fecha y horario del evento: </w:t>
      </w:r>
    </w:p>
    <w:p w14:paraId="3D1231AD" w14:textId="7E08933C" w:rsidR="00246669" w:rsidRDefault="00246669">
      <w:pPr>
        <w:rPr>
          <w:lang w:val="es-ES"/>
        </w:rPr>
      </w:pPr>
    </w:p>
    <w:p w14:paraId="2A055963" w14:textId="200C3F24" w:rsidR="00246669" w:rsidRDefault="00246669">
      <w:pPr>
        <w:rPr>
          <w:lang w:val="es-ES"/>
        </w:rPr>
      </w:pPr>
      <w:r>
        <w:rPr>
          <w:lang w:val="es-ES"/>
        </w:rPr>
        <w:t>Nombre del evento:</w:t>
      </w:r>
    </w:p>
    <w:p w14:paraId="4573536F" w14:textId="74549FA4" w:rsidR="000216CD" w:rsidRDefault="000216CD">
      <w:pPr>
        <w:rPr>
          <w:lang w:val="es-ES"/>
        </w:rPr>
      </w:pPr>
    </w:p>
    <w:p w14:paraId="6D7D3A01" w14:textId="5826F882" w:rsidR="000216CD" w:rsidRDefault="000216CD">
      <w:pPr>
        <w:rPr>
          <w:lang w:val="es-ES"/>
        </w:rPr>
      </w:pPr>
      <w:r>
        <w:rPr>
          <w:lang w:val="es-ES"/>
        </w:rPr>
        <w:t xml:space="preserve">Formato requerido: </w:t>
      </w:r>
    </w:p>
    <w:p w14:paraId="5195D575" w14:textId="7C2AB94D" w:rsidR="000216CD" w:rsidRDefault="000216CD">
      <w:pPr>
        <w:rPr>
          <w:lang w:val="es-ES"/>
        </w:rPr>
      </w:pPr>
    </w:p>
    <w:p w14:paraId="0E13A9F9" w14:textId="06E22D22" w:rsidR="000216CD" w:rsidRPr="000216CD" w:rsidRDefault="000216CD" w:rsidP="000216CD">
      <w:pPr>
        <w:pStyle w:val="ListParagraph"/>
        <w:numPr>
          <w:ilvl w:val="0"/>
          <w:numId w:val="1"/>
        </w:numPr>
        <w:rPr>
          <w:lang w:val="es-ES"/>
        </w:rPr>
      </w:pPr>
      <w:r w:rsidRPr="000216CD">
        <w:rPr>
          <w:lang w:val="es-ES"/>
        </w:rPr>
        <w:t>Híbrido (en salas y por Videoconferencia)</w:t>
      </w:r>
    </w:p>
    <w:p w14:paraId="0E226C5E" w14:textId="69CEAB07" w:rsidR="000216CD" w:rsidRPr="000216CD" w:rsidRDefault="000216CD" w:rsidP="000216CD">
      <w:pPr>
        <w:pStyle w:val="ListParagraph"/>
        <w:numPr>
          <w:ilvl w:val="0"/>
          <w:numId w:val="1"/>
        </w:numPr>
        <w:rPr>
          <w:lang w:val="es-ES"/>
        </w:rPr>
      </w:pPr>
      <w:r w:rsidRPr="000216CD">
        <w:rPr>
          <w:lang w:val="es-ES"/>
        </w:rPr>
        <w:t>Virtual (solo por videoconferencia)</w:t>
      </w:r>
    </w:p>
    <w:p w14:paraId="4E8D1D7E" w14:textId="51234D2A" w:rsidR="000216CD" w:rsidRPr="000216CD" w:rsidRDefault="000216CD" w:rsidP="000216CD">
      <w:pPr>
        <w:pStyle w:val="ListParagraph"/>
        <w:numPr>
          <w:ilvl w:val="0"/>
          <w:numId w:val="1"/>
        </w:numPr>
        <w:rPr>
          <w:lang w:val="es-ES"/>
        </w:rPr>
      </w:pPr>
      <w:r w:rsidRPr="000216CD">
        <w:rPr>
          <w:lang w:val="es-ES"/>
        </w:rPr>
        <w:t>Presencial (solo en sala sin uso de VC).</w:t>
      </w:r>
    </w:p>
    <w:p w14:paraId="7F4480FD" w14:textId="021574AE" w:rsidR="00C73D9D" w:rsidRDefault="00C73D9D">
      <w:pPr>
        <w:rPr>
          <w:lang w:val="es-ES"/>
        </w:rPr>
      </w:pPr>
    </w:p>
    <w:p w14:paraId="0C29F9FA" w14:textId="5EA4B9C7" w:rsidR="00C73D9D" w:rsidRDefault="00C73D9D">
      <w:pPr>
        <w:rPr>
          <w:lang w:val="es-ES"/>
        </w:rPr>
      </w:pPr>
      <w:r>
        <w:rPr>
          <w:lang w:val="es-ES"/>
        </w:rPr>
        <w:t>No de participantes en sala:</w:t>
      </w:r>
    </w:p>
    <w:p w14:paraId="7077E27A" w14:textId="720F11C1" w:rsidR="00C73D9D" w:rsidRDefault="00C73D9D">
      <w:pPr>
        <w:rPr>
          <w:lang w:val="es-ES"/>
        </w:rPr>
      </w:pPr>
      <w:r>
        <w:rPr>
          <w:lang w:val="es-ES"/>
        </w:rPr>
        <w:t>No de participantes por videoconferencia:</w:t>
      </w:r>
    </w:p>
    <w:p w14:paraId="472900E4" w14:textId="77777777" w:rsidR="00C73D9D" w:rsidRDefault="00C73D9D">
      <w:pPr>
        <w:rPr>
          <w:lang w:val="es-ES"/>
        </w:rPr>
      </w:pPr>
    </w:p>
    <w:p w14:paraId="192CC6AF" w14:textId="21C46CF8" w:rsidR="00C73D9D" w:rsidRDefault="00B217FB" w:rsidP="00802F0F">
      <w:pPr>
        <w:jc w:val="both"/>
        <w:rPr>
          <w:lang w:val="es-ES"/>
        </w:rPr>
      </w:pPr>
      <w:r>
        <w:rPr>
          <w:lang w:val="es-ES"/>
        </w:rPr>
        <w:t xml:space="preserve">Adicional a la transmisión por </w:t>
      </w:r>
      <w:proofErr w:type="spellStart"/>
      <w:r>
        <w:rPr>
          <w:lang w:val="es-ES"/>
        </w:rPr>
        <w:t>Webex</w:t>
      </w:r>
      <w:proofErr w:type="spellEnd"/>
      <w:r>
        <w:rPr>
          <w:lang w:val="es-ES"/>
        </w:rPr>
        <w:t xml:space="preserve"> , s</w:t>
      </w:r>
      <w:r w:rsidR="00E12C3B">
        <w:rPr>
          <w:lang w:val="es-ES"/>
        </w:rPr>
        <w:t>i</w:t>
      </w:r>
      <w:r>
        <w:rPr>
          <w:lang w:val="es-ES"/>
        </w:rPr>
        <w:t xml:space="preserve"> requiere la t</w:t>
      </w:r>
      <w:r w:rsidR="000216CD">
        <w:rPr>
          <w:lang w:val="es-ES"/>
        </w:rPr>
        <w:t xml:space="preserve">ransmisión del evento </w:t>
      </w:r>
      <w:r>
        <w:rPr>
          <w:lang w:val="es-ES"/>
        </w:rPr>
        <w:t xml:space="preserve">por Facebook o </w:t>
      </w:r>
      <w:proofErr w:type="spellStart"/>
      <w:r>
        <w:rPr>
          <w:lang w:val="es-ES"/>
        </w:rPr>
        <w:t>Youtube</w:t>
      </w:r>
      <w:proofErr w:type="spellEnd"/>
      <w:r>
        <w:rPr>
          <w:lang w:val="es-ES"/>
        </w:rPr>
        <w:t>, f</w:t>
      </w:r>
      <w:r w:rsidR="000216CD">
        <w:rPr>
          <w:lang w:val="es-ES"/>
        </w:rPr>
        <w:t>avor de indicar si se utilizarán cuentas institucionales o personales.</w:t>
      </w:r>
    </w:p>
    <w:p w14:paraId="17D2815A" w14:textId="77777777" w:rsidR="00C73D9D" w:rsidRDefault="00C73D9D" w:rsidP="00802F0F">
      <w:pPr>
        <w:jc w:val="both"/>
        <w:rPr>
          <w:lang w:val="es-ES"/>
        </w:rPr>
      </w:pPr>
    </w:p>
    <w:p w14:paraId="01B92A79" w14:textId="43DAA00A" w:rsidR="00C73D9D" w:rsidRDefault="00C73D9D" w:rsidP="00C73D9D">
      <w:pPr>
        <w:pStyle w:val="ListParagraph"/>
        <w:numPr>
          <w:ilvl w:val="0"/>
          <w:numId w:val="4"/>
        </w:numPr>
        <w:rPr>
          <w:b/>
          <w:bCs/>
          <w:lang w:val="es-ES"/>
        </w:rPr>
      </w:pPr>
      <w:r w:rsidRPr="00D46DBB">
        <w:rPr>
          <w:b/>
          <w:bCs/>
          <w:lang w:val="es-ES"/>
        </w:rPr>
        <w:t xml:space="preserve">Datos para contacto del evento </w:t>
      </w:r>
      <w:r>
        <w:rPr>
          <w:b/>
          <w:bCs/>
          <w:lang w:val="es-ES"/>
        </w:rPr>
        <w:t>en CICESE</w:t>
      </w:r>
    </w:p>
    <w:p w14:paraId="21479673" w14:textId="3C41FEBA" w:rsidR="00C73D9D" w:rsidRPr="00C73D9D" w:rsidRDefault="00C73D9D" w:rsidP="00C73D9D">
      <w:pPr>
        <w:pStyle w:val="ListParagraph"/>
        <w:rPr>
          <w:lang w:val="es-ES"/>
        </w:rPr>
      </w:pPr>
      <w:r w:rsidRPr="00C73D9D">
        <w:rPr>
          <w:lang w:val="es-ES"/>
        </w:rPr>
        <w:t xml:space="preserve">Responsable de la organización del  evento en CICESE: </w:t>
      </w:r>
      <w:r>
        <w:rPr>
          <w:lang w:val="es-ES"/>
        </w:rPr>
        <w:t xml:space="preserve"> </w:t>
      </w:r>
      <w:r w:rsidRPr="00C73D9D">
        <w:rPr>
          <w:lang w:val="es-ES"/>
        </w:rPr>
        <w:t>(nombre y correo electrónico).</w:t>
      </w:r>
    </w:p>
    <w:p w14:paraId="353A68B0" w14:textId="77777777" w:rsidR="00C73D9D" w:rsidRPr="00C73D9D" w:rsidRDefault="00C73D9D" w:rsidP="00C73D9D">
      <w:pPr>
        <w:rPr>
          <w:b/>
          <w:bCs/>
          <w:lang w:val="es-ES"/>
        </w:rPr>
      </w:pPr>
    </w:p>
    <w:p w14:paraId="379F1017" w14:textId="77777777" w:rsidR="00C73D9D" w:rsidRPr="00D46DBB" w:rsidRDefault="00C73D9D" w:rsidP="00C73D9D">
      <w:pPr>
        <w:pStyle w:val="ListParagraph"/>
        <w:rPr>
          <w:lang w:val="es-ES"/>
        </w:rPr>
      </w:pPr>
      <w:r w:rsidRPr="00D46DBB">
        <w:rPr>
          <w:lang w:val="es-ES"/>
        </w:rPr>
        <w:t>Apoyo administrativo</w:t>
      </w:r>
      <w:r>
        <w:rPr>
          <w:lang w:val="es-ES"/>
        </w:rPr>
        <w:t xml:space="preserve"> (nombre y correo electrónico)</w:t>
      </w:r>
    </w:p>
    <w:p w14:paraId="6C391BAC" w14:textId="77777777" w:rsidR="00C73D9D" w:rsidRPr="00D46DBB" w:rsidRDefault="00C73D9D" w:rsidP="00C73D9D">
      <w:pPr>
        <w:pStyle w:val="ListParagraph"/>
        <w:rPr>
          <w:lang w:val="es-ES"/>
        </w:rPr>
      </w:pPr>
      <w:r w:rsidRPr="00D46DBB">
        <w:rPr>
          <w:lang w:val="es-ES"/>
        </w:rPr>
        <w:t>extensión</w:t>
      </w:r>
    </w:p>
    <w:p w14:paraId="712BB705" w14:textId="77777777" w:rsidR="00C73D9D" w:rsidRDefault="00C73D9D">
      <w:pPr>
        <w:rPr>
          <w:lang w:val="es-ES"/>
        </w:rPr>
      </w:pPr>
    </w:p>
    <w:p w14:paraId="42012983" w14:textId="77777777" w:rsidR="00C73D9D" w:rsidRDefault="00C73D9D" w:rsidP="00C73D9D">
      <w:pPr>
        <w:pStyle w:val="ListParagraph"/>
        <w:numPr>
          <w:ilvl w:val="0"/>
          <w:numId w:val="4"/>
        </w:numPr>
        <w:rPr>
          <w:b/>
          <w:bCs/>
          <w:lang w:val="es-ES"/>
        </w:rPr>
      </w:pPr>
      <w:r w:rsidRPr="00F0439A">
        <w:rPr>
          <w:b/>
          <w:bCs/>
          <w:lang w:val="es-ES"/>
        </w:rPr>
        <w:t>Infraestructura del evento</w:t>
      </w:r>
    </w:p>
    <w:p w14:paraId="41A25B69" w14:textId="77777777" w:rsidR="00C73D9D" w:rsidRPr="00F0439A" w:rsidRDefault="00C73D9D" w:rsidP="00C73D9D">
      <w:pPr>
        <w:pStyle w:val="ListParagraph"/>
        <w:rPr>
          <w:b/>
          <w:bCs/>
          <w:lang w:val="es-ES"/>
        </w:rPr>
      </w:pPr>
    </w:p>
    <w:p w14:paraId="0C99964D" w14:textId="77777777" w:rsidR="00C73D9D" w:rsidRDefault="00C73D9D" w:rsidP="00C73D9D">
      <w:pPr>
        <w:rPr>
          <w:lang w:val="es-ES"/>
        </w:rPr>
      </w:pPr>
      <w:r>
        <w:rPr>
          <w:b/>
          <w:bCs/>
          <w:lang w:val="es-ES"/>
        </w:rPr>
        <w:t>Uso de salas</w:t>
      </w:r>
      <w:r>
        <w:rPr>
          <w:lang w:val="es-ES"/>
        </w:rPr>
        <w:t>, especificar si se requiere  pódium, mesa de debate, micrófonos, deberá contar con autorización previa para su uso.</w:t>
      </w:r>
    </w:p>
    <w:p w14:paraId="7B27C290" w14:textId="77777777" w:rsidR="00C73D9D" w:rsidRDefault="00C73D9D" w:rsidP="00C73D9D">
      <w:pPr>
        <w:rPr>
          <w:lang w:val="es-ES"/>
        </w:rPr>
      </w:pPr>
    </w:p>
    <w:tbl>
      <w:tblPr>
        <w:tblStyle w:val="GridTable4-Accent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73D9D" w14:paraId="6358ECDA" w14:textId="77777777" w:rsidTr="00B80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3F60102A" w14:textId="77777777" w:rsidR="00C73D9D" w:rsidRDefault="00C73D9D" w:rsidP="00B80311">
            <w:pPr>
              <w:rPr>
                <w:lang w:val="es-ES"/>
              </w:rPr>
            </w:pPr>
            <w:r>
              <w:rPr>
                <w:lang w:val="es-ES"/>
              </w:rPr>
              <w:t>Requerimientos  técnicos en sala</w:t>
            </w:r>
          </w:p>
        </w:tc>
      </w:tr>
      <w:tr w:rsidR="00C73D9D" w14:paraId="7C05F287" w14:textId="77777777" w:rsidTr="00B80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5835FFA" w14:textId="77777777" w:rsidR="00C73D9D" w:rsidRDefault="00C73D9D" w:rsidP="00B80311">
            <w:pPr>
              <w:rPr>
                <w:lang w:val="es-ES"/>
              </w:rPr>
            </w:pPr>
          </w:p>
        </w:tc>
      </w:tr>
      <w:tr w:rsidR="00C73D9D" w14:paraId="3514ECAB" w14:textId="77777777" w:rsidTr="00B80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B3616CA" w14:textId="77777777" w:rsidR="00C73D9D" w:rsidRDefault="00C73D9D" w:rsidP="00B80311">
            <w:pPr>
              <w:rPr>
                <w:lang w:val="es-ES"/>
              </w:rPr>
            </w:pPr>
          </w:p>
        </w:tc>
      </w:tr>
      <w:tr w:rsidR="00C73D9D" w14:paraId="62468A7A" w14:textId="77777777" w:rsidTr="00B80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EC8392E" w14:textId="77777777" w:rsidR="00C73D9D" w:rsidRDefault="00C73D9D" w:rsidP="00B80311">
            <w:pPr>
              <w:rPr>
                <w:lang w:val="es-ES"/>
              </w:rPr>
            </w:pPr>
          </w:p>
        </w:tc>
      </w:tr>
      <w:tr w:rsidR="00C73D9D" w14:paraId="49D4D1FF" w14:textId="77777777" w:rsidTr="00B80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473B5265" w14:textId="77777777" w:rsidR="00C73D9D" w:rsidRDefault="00C73D9D" w:rsidP="00B80311">
            <w:pPr>
              <w:rPr>
                <w:lang w:val="es-ES"/>
              </w:rPr>
            </w:pPr>
          </w:p>
        </w:tc>
      </w:tr>
      <w:tr w:rsidR="00C73D9D" w14:paraId="14041EEE" w14:textId="77777777" w:rsidTr="00B80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488ED4C" w14:textId="77777777" w:rsidR="00C73D9D" w:rsidRDefault="00C73D9D" w:rsidP="00B80311">
            <w:pPr>
              <w:rPr>
                <w:lang w:val="es-ES"/>
              </w:rPr>
            </w:pPr>
          </w:p>
        </w:tc>
      </w:tr>
      <w:tr w:rsidR="00C73D9D" w14:paraId="4E0BD32F" w14:textId="77777777" w:rsidTr="00B80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D234B47" w14:textId="77777777" w:rsidR="00C73D9D" w:rsidRDefault="00C73D9D" w:rsidP="00B80311">
            <w:pPr>
              <w:rPr>
                <w:lang w:val="es-ES"/>
              </w:rPr>
            </w:pPr>
          </w:p>
        </w:tc>
      </w:tr>
    </w:tbl>
    <w:p w14:paraId="4DE86355" w14:textId="28E3853E" w:rsidR="00C73D9D" w:rsidRDefault="00C73D9D">
      <w:pPr>
        <w:rPr>
          <w:lang w:val="es-ES"/>
        </w:rPr>
      </w:pPr>
    </w:p>
    <w:p w14:paraId="0B08266D" w14:textId="77777777" w:rsidR="00006CAD" w:rsidRDefault="00006CAD">
      <w:pPr>
        <w:rPr>
          <w:lang w:val="es-ES"/>
        </w:rPr>
      </w:pPr>
    </w:p>
    <w:p w14:paraId="3B7B572B" w14:textId="4EE8A09A" w:rsidR="00C73D9D" w:rsidRDefault="00D25EF2" w:rsidP="00D25EF2">
      <w:pPr>
        <w:jc w:val="both"/>
        <w:rPr>
          <w:lang w:val="es-ES"/>
        </w:rPr>
      </w:pPr>
      <w:r>
        <w:rPr>
          <w:lang w:val="es-ES"/>
        </w:rPr>
        <w:lastRenderedPageBreak/>
        <w:t>R</w:t>
      </w:r>
      <w:r w:rsidRPr="0048256B">
        <w:rPr>
          <w:lang w:val="es-ES"/>
        </w:rPr>
        <w:t>ealice la reservación de salas con anticipación, con los responsables de  cada uno de ellas</w:t>
      </w:r>
      <w:r>
        <w:rPr>
          <w:lang w:val="es-ES"/>
        </w:rPr>
        <w:t>, a continuación se muestra el c</w:t>
      </w:r>
      <w:r w:rsidR="00006CAD">
        <w:rPr>
          <w:lang w:val="es-ES"/>
        </w:rPr>
        <w:t>atalogo de salas</w:t>
      </w:r>
      <w:r>
        <w:rPr>
          <w:lang w:val="es-ES"/>
        </w:rPr>
        <w:t xml:space="preserve"> disponibles y el responsable.</w:t>
      </w:r>
    </w:p>
    <w:p w14:paraId="4A6E90B2" w14:textId="0EB1DF33" w:rsidR="00006CAD" w:rsidRDefault="00006CAD">
      <w:pPr>
        <w:rPr>
          <w:lang w:val="es-ES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6CAD" w14:paraId="1BE5DCC3" w14:textId="77777777" w:rsidTr="00006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653EBD1" w14:textId="1C390721" w:rsidR="00006CAD" w:rsidRDefault="00006CAD">
            <w:pPr>
              <w:rPr>
                <w:lang w:val="es-ES"/>
              </w:rPr>
            </w:pPr>
            <w:r>
              <w:rPr>
                <w:lang w:val="es-ES"/>
              </w:rPr>
              <w:t>Nombre de sala</w:t>
            </w:r>
          </w:p>
        </w:tc>
        <w:tc>
          <w:tcPr>
            <w:tcW w:w="4675" w:type="dxa"/>
          </w:tcPr>
          <w:p w14:paraId="6C8A9793" w14:textId="6C2DDE95" w:rsidR="00006CAD" w:rsidRDefault="00006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Responsable</w:t>
            </w:r>
            <w:r w:rsidR="00772E8A">
              <w:rPr>
                <w:lang w:val="es-ES"/>
              </w:rPr>
              <w:t xml:space="preserve"> para reservar</w:t>
            </w:r>
          </w:p>
        </w:tc>
      </w:tr>
      <w:tr w:rsidR="00006CAD" w:rsidRPr="00772E8A" w14:paraId="717ABAB3" w14:textId="77777777" w:rsidTr="00006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C52F024" w14:textId="254861F5" w:rsidR="00006CAD" w:rsidRPr="00772E8A" w:rsidRDefault="00006CAD">
            <w:pPr>
              <w:rPr>
                <w:b w:val="0"/>
                <w:bCs w:val="0"/>
                <w:lang w:val="es-ES"/>
              </w:rPr>
            </w:pPr>
            <w:r w:rsidRPr="00772E8A">
              <w:rPr>
                <w:b w:val="0"/>
                <w:bCs w:val="0"/>
                <w:lang w:val="es-ES"/>
              </w:rPr>
              <w:t>Auditorio institucional</w:t>
            </w:r>
          </w:p>
        </w:tc>
        <w:tc>
          <w:tcPr>
            <w:tcW w:w="4675" w:type="dxa"/>
          </w:tcPr>
          <w:p w14:paraId="74D383F8" w14:textId="70991AFB" w:rsidR="00006CAD" w:rsidRPr="00772E8A" w:rsidRDefault="00482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Keren</w:t>
            </w:r>
            <w:proofErr w:type="spellEnd"/>
            <w:r>
              <w:rPr>
                <w:lang w:val="es-ES"/>
              </w:rPr>
              <w:t xml:space="preserve"> Rivera</w:t>
            </w:r>
          </w:p>
        </w:tc>
      </w:tr>
      <w:tr w:rsidR="00006CAD" w:rsidRPr="00772E8A" w14:paraId="4F722AA0" w14:textId="77777777" w:rsidTr="00006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16B7056" w14:textId="29C05E8E" w:rsidR="00006CAD" w:rsidRPr="00772E8A" w:rsidRDefault="00006CAD">
            <w:pPr>
              <w:rPr>
                <w:b w:val="0"/>
                <w:bCs w:val="0"/>
                <w:lang w:val="es-ES"/>
              </w:rPr>
            </w:pPr>
            <w:r w:rsidRPr="00772E8A">
              <w:rPr>
                <w:b w:val="0"/>
                <w:bCs w:val="0"/>
                <w:lang w:val="es-ES"/>
              </w:rPr>
              <w:t>Salón de usos múltiples</w:t>
            </w:r>
          </w:p>
        </w:tc>
        <w:tc>
          <w:tcPr>
            <w:tcW w:w="4675" w:type="dxa"/>
          </w:tcPr>
          <w:p w14:paraId="61C14B49" w14:textId="5E795AB1" w:rsidR="00006CAD" w:rsidRPr="00772E8A" w:rsidRDefault="00772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Keren</w:t>
            </w:r>
            <w:proofErr w:type="spellEnd"/>
            <w:r>
              <w:rPr>
                <w:lang w:val="es-ES"/>
              </w:rPr>
              <w:t xml:space="preserve"> Rivera</w:t>
            </w:r>
          </w:p>
        </w:tc>
      </w:tr>
      <w:tr w:rsidR="00006CAD" w:rsidRPr="00772E8A" w14:paraId="405385AD" w14:textId="77777777" w:rsidTr="00006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B6B87A9" w14:textId="628C0ED3" w:rsidR="00A6287B" w:rsidRPr="00772E8A" w:rsidRDefault="00006CAD">
            <w:pPr>
              <w:rPr>
                <w:b w:val="0"/>
                <w:bCs w:val="0"/>
                <w:lang w:val="es-ES"/>
              </w:rPr>
            </w:pPr>
            <w:r w:rsidRPr="00772E8A">
              <w:rPr>
                <w:b w:val="0"/>
                <w:bCs w:val="0"/>
                <w:lang w:val="es-ES"/>
              </w:rPr>
              <w:t xml:space="preserve">Auditorio </w:t>
            </w:r>
            <w:r w:rsidR="00772E8A" w:rsidRPr="00772E8A">
              <w:rPr>
                <w:b w:val="0"/>
                <w:bCs w:val="0"/>
                <w:lang w:val="es-ES"/>
              </w:rPr>
              <w:t xml:space="preserve">Dr. </w:t>
            </w:r>
            <w:r w:rsidRPr="00772E8A">
              <w:rPr>
                <w:b w:val="0"/>
                <w:bCs w:val="0"/>
                <w:lang w:val="es-ES"/>
              </w:rPr>
              <w:t>Pedro A. Ripa</w:t>
            </w:r>
          </w:p>
        </w:tc>
        <w:tc>
          <w:tcPr>
            <w:tcW w:w="4675" w:type="dxa"/>
          </w:tcPr>
          <w:p w14:paraId="07401432" w14:textId="4DDE268A" w:rsidR="00006CAD" w:rsidRPr="00772E8A" w:rsidRDefault="00772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Fernanda Sánchez</w:t>
            </w:r>
          </w:p>
        </w:tc>
      </w:tr>
      <w:tr w:rsidR="00A6287B" w:rsidRPr="00772E8A" w14:paraId="3013E6C6" w14:textId="77777777" w:rsidTr="00006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6A00F7A" w14:textId="3F6A3CFE" w:rsidR="00A6287B" w:rsidRPr="00772E8A" w:rsidRDefault="00A6287B">
            <w:pPr>
              <w:rPr>
                <w:b w:val="0"/>
                <w:bCs w:val="0"/>
                <w:lang w:val="es-ES"/>
              </w:rPr>
            </w:pPr>
            <w:r w:rsidRPr="00772E8A">
              <w:rPr>
                <w:b w:val="0"/>
                <w:bCs w:val="0"/>
                <w:lang w:val="es-ES"/>
              </w:rPr>
              <w:t>Sala de videoconferencias</w:t>
            </w:r>
            <w:r w:rsidR="00A3296D">
              <w:rPr>
                <w:b w:val="0"/>
                <w:bCs w:val="0"/>
                <w:lang w:val="es-ES"/>
              </w:rPr>
              <w:t xml:space="preserve"> 2</w:t>
            </w:r>
            <w:r w:rsidRPr="00772E8A">
              <w:rPr>
                <w:b w:val="0"/>
                <w:bCs w:val="0"/>
                <w:lang w:val="es-ES"/>
              </w:rPr>
              <w:t xml:space="preserve"> Telemática</w:t>
            </w:r>
          </w:p>
        </w:tc>
        <w:tc>
          <w:tcPr>
            <w:tcW w:w="4675" w:type="dxa"/>
          </w:tcPr>
          <w:p w14:paraId="157E79D0" w14:textId="6405CEDF" w:rsidR="00A6287B" w:rsidRPr="00772E8A" w:rsidRDefault="00A32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Lucia Román</w:t>
            </w:r>
          </w:p>
        </w:tc>
      </w:tr>
      <w:tr w:rsidR="00A6287B" w:rsidRPr="00772E8A" w14:paraId="6CF83524" w14:textId="77777777" w:rsidTr="00006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D07D807" w14:textId="1F2BAF26" w:rsidR="00A6287B" w:rsidRPr="00772E8A" w:rsidRDefault="00A6287B">
            <w:pPr>
              <w:rPr>
                <w:b w:val="0"/>
                <w:bCs w:val="0"/>
                <w:lang w:val="es-ES"/>
              </w:rPr>
            </w:pPr>
            <w:r w:rsidRPr="00772E8A">
              <w:rPr>
                <w:b w:val="0"/>
                <w:bCs w:val="0"/>
                <w:lang w:val="es-ES"/>
              </w:rPr>
              <w:t>Sala audiovisual de Telemática</w:t>
            </w:r>
          </w:p>
        </w:tc>
        <w:tc>
          <w:tcPr>
            <w:tcW w:w="4675" w:type="dxa"/>
          </w:tcPr>
          <w:p w14:paraId="40F75EAF" w14:textId="1163226A" w:rsidR="00A6287B" w:rsidRPr="00772E8A" w:rsidRDefault="00A32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Ericka</w:t>
            </w:r>
            <w:proofErr w:type="spellEnd"/>
            <w:r>
              <w:rPr>
                <w:lang w:val="es-ES"/>
              </w:rPr>
              <w:t xml:space="preserve"> Zazueta</w:t>
            </w:r>
          </w:p>
        </w:tc>
      </w:tr>
      <w:tr w:rsidR="00A6287B" w:rsidRPr="00772E8A" w14:paraId="29E73D1B" w14:textId="77777777" w:rsidTr="00006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CF4360E" w14:textId="0F21CA26" w:rsidR="00772E8A" w:rsidRPr="00772E8A" w:rsidRDefault="00772E8A">
            <w:pPr>
              <w:rPr>
                <w:b w:val="0"/>
                <w:bCs w:val="0"/>
                <w:lang w:val="es-ES"/>
              </w:rPr>
            </w:pPr>
            <w:r w:rsidRPr="00772E8A">
              <w:rPr>
                <w:b w:val="0"/>
                <w:bCs w:val="0"/>
                <w:lang w:val="es-ES"/>
              </w:rPr>
              <w:t>Sala de juntas de Ciencias de la tierra</w:t>
            </w:r>
          </w:p>
        </w:tc>
        <w:tc>
          <w:tcPr>
            <w:tcW w:w="4675" w:type="dxa"/>
          </w:tcPr>
          <w:p w14:paraId="4FCA95F2" w14:textId="0BD9C990" w:rsidR="00A6287B" w:rsidRPr="00772E8A" w:rsidRDefault="00A32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Enid Morales</w:t>
            </w:r>
          </w:p>
        </w:tc>
      </w:tr>
      <w:tr w:rsidR="00772E8A" w:rsidRPr="00772E8A" w14:paraId="1F0EE721" w14:textId="77777777" w:rsidTr="00006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0F1F7AC" w14:textId="53F0AE30" w:rsidR="00772E8A" w:rsidRPr="00772E8A" w:rsidRDefault="00772E8A">
            <w:pPr>
              <w:rPr>
                <w:b w:val="0"/>
                <w:bCs w:val="0"/>
                <w:lang w:val="es-ES"/>
              </w:rPr>
            </w:pPr>
            <w:r w:rsidRPr="00772E8A">
              <w:rPr>
                <w:b w:val="0"/>
                <w:bCs w:val="0"/>
                <w:lang w:val="es-ES"/>
              </w:rPr>
              <w:t>Sala de juntas de Dirección General</w:t>
            </w:r>
          </w:p>
        </w:tc>
        <w:tc>
          <w:tcPr>
            <w:tcW w:w="4675" w:type="dxa"/>
          </w:tcPr>
          <w:p w14:paraId="1DB760F2" w14:textId="09C21373" w:rsidR="00772E8A" w:rsidRPr="00772E8A" w:rsidRDefault="004E7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Guadalupe </w:t>
            </w:r>
            <w:proofErr w:type="spellStart"/>
            <w:r>
              <w:rPr>
                <w:lang w:val="es-ES"/>
              </w:rPr>
              <w:t>Rodriguez</w:t>
            </w:r>
            <w:proofErr w:type="spellEnd"/>
            <w:r>
              <w:rPr>
                <w:lang w:val="es-ES"/>
              </w:rPr>
              <w:t xml:space="preserve"> / </w:t>
            </w:r>
            <w:proofErr w:type="spellStart"/>
            <w:r>
              <w:rPr>
                <w:lang w:val="es-ES"/>
              </w:rPr>
              <w:t>Keren</w:t>
            </w:r>
            <w:proofErr w:type="spellEnd"/>
            <w:r>
              <w:rPr>
                <w:lang w:val="es-ES"/>
              </w:rPr>
              <w:t xml:space="preserve"> Rivera</w:t>
            </w:r>
          </w:p>
        </w:tc>
      </w:tr>
      <w:tr w:rsidR="00772E8A" w:rsidRPr="00772E8A" w14:paraId="0900A14F" w14:textId="77777777" w:rsidTr="00006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5E40435" w14:textId="4E43772B" w:rsidR="00772E8A" w:rsidRPr="00772E8A" w:rsidRDefault="00772E8A">
            <w:pPr>
              <w:rPr>
                <w:b w:val="0"/>
                <w:bCs w:val="0"/>
                <w:lang w:val="es-ES"/>
              </w:rPr>
            </w:pPr>
            <w:r w:rsidRPr="00772E8A">
              <w:rPr>
                <w:b w:val="0"/>
                <w:bCs w:val="0"/>
                <w:lang w:val="es-ES"/>
              </w:rPr>
              <w:t>Sala de juntas de Dirección de Telemática</w:t>
            </w:r>
          </w:p>
        </w:tc>
        <w:tc>
          <w:tcPr>
            <w:tcW w:w="4675" w:type="dxa"/>
          </w:tcPr>
          <w:p w14:paraId="6782338D" w14:textId="363AD88B" w:rsidR="00772E8A" w:rsidRPr="00772E8A" w:rsidRDefault="004E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Norma </w:t>
            </w:r>
            <w:proofErr w:type="spellStart"/>
            <w:r>
              <w:rPr>
                <w:lang w:val="es-ES"/>
              </w:rPr>
              <w:t>Legaspy</w:t>
            </w:r>
            <w:proofErr w:type="spellEnd"/>
          </w:p>
        </w:tc>
      </w:tr>
      <w:tr w:rsidR="00772E8A" w:rsidRPr="00772E8A" w14:paraId="2D2F735C" w14:textId="77777777" w:rsidTr="00006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0ED5018" w14:textId="654AEB6C" w:rsidR="00772E8A" w:rsidRPr="00772E8A" w:rsidRDefault="00772E8A">
            <w:pPr>
              <w:rPr>
                <w:b w:val="0"/>
                <w:bCs w:val="0"/>
                <w:lang w:val="es-ES"/>
              </w:rPr>
            </w:pPr>
            <w:r w:rsidRPr="00772E8A">
              <w:rPr>
                <w:b w:val="0"/>
                <w:bCs w:val="0"/>
                <w:lang w:val="es-ES"/>
              </w:rPr>
              <w:t xml:space="preserve">Sala de juntas de </w:t>
            </w:r>
            <w:proofErr w:type="spellStart"/>
            <w:r w:rsidRPr="00772E8A">
              <w:rPr>
                <w:b w:val="0"/>
                <w:bCs w:val="0"/>
                <w:lang w:val="es-ES"/>
              </w:rPr>
              <w:t>Oceanología</w:t>
            </w:r>
            <w:proofErr w:type="spellEnd"/>
          </w:p>
        </w:tc>
        <w:tc>
          <w:tcPr>
            <w:tcW w:w="4675" w:type="dxa"/>
          </w:tcPr>
          <w:p w14:paraId="1B2673A6" w14:textId="31FF9D6C" w:rsidR="00772E8A" w:rsidRPr="00772E8A" w:rsidRDefault="004E7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Fernanda Sánchez</w:t>
            </w:r>
          </w:p>
        </w:tc>
      </w:tr>
      <w:tr w:rsidR="00772E8A" w:rsidRPr="00772E8A" w14:paraId="3CA801A4" w14:textId="77777777" w:rsidTr="00006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4E2972A" w14:textId="60FC12AC" w:rsidR="00772E8A" w:rsidRPr="00772E8A" w:rsidRDefault="00772E8A">
            <w:pPr>
              <w:rPr>
                <w:b w:val="0"/>
                <w:bCs w:val="0"/>
                <w:lang w:val="es-ES"/>
              </w:rPr>
            </w:pPr>
            <w:r w:rsidRPr="00772E8A">
              <w:rPr>
                <w:b w:val="0"/>
                <w:bCs w:val="0"/>
                <w:lang w:val="es-ES"/>
              </w:rPr>
              <w:t>Salón de clases Aula A Ciencias de la tierra</w:t>
            </w:r>
          </w:p>
        </w:tc>
        <w:tc>
          <w:tcPr>
            <w:tcW w:w="4675" w:type="dxa"/>
          </w:tcPr>
          <w:p w14:paraId="73CDE3C5" w14:textId="226D9601" w:rsidR="00772E8A" w:rsidRPr="00772E8A" w:rsidRDefault="004E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Enid Morales</w:t>
            </w:r>
          </w:p>
        </w:tc>
      </w:tr>
      <w:tr w:rsidR="00772E8A" w:rsidRPr="00772E8A" w14:paraId="2230AA4C" w14:textId="77777777" w:rsidTr="00006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C84D59C" w14:textId="670CD12B" w:rsidR="00772E8A" w:rsidRPr="00772E8A" w:rsidRDefault="00772E8A">
            <w:pPr>
              <w:rPr>
                <w:b w:val="0"/>
                <w:bCs w:val="0"/>
                <w:lang w:val="es-ES"/>
              </w:rPr>
            </w:pPr>
            <w:r w:rsidRPr="00772E8A">
              <w:rPr>
                <w:b w:val="0"/>
                <w:bCs w:val="0"/>
                <w:lang w:val="es-ES"/>
              </w:rPr>
              <w:t>Salón de clases Aula B Ciencias de la tierra</w:t>
            </w:r>
          </w:p>
        </w:tc>
        <w:tc>
          <w:tcPr>
            <w:tcW w:w="4675" w:type="dxa"/>
          </w:tcPr>
          <w:p w14:paraId="5F0371C6" w14:textId="78B4A0E9" w:rsidR="00772E8A" w:rsidRPr="00772E8A" w:rsidRDefault="004E7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Enid Morales</w:t>
            </w:r>
          </w:p>
        </w:tc>
      </w:tr>
      <w:tr w:rsidR="00772E8A" w:rsidRPr="00772E8A" w14:paraId="0199CC9B" w14:textId="77777777" w:rsidTr="00006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609319D" w14:textId="653D13F9" w:rsidR="00772E8A" w:rsidRPr="00772E8A" w:rsidRDefault="00772E8A">
            <w:pPr>
              <w:rPr>
                <w:b w:val="0"/>
                <w:bCs w:val="0"/>
                <w:lang w:val="es-ES"/>
              </w:rPr>
            </w:pPr>
            <w:r w:rsidRPr="00772E8A">
              <w:rPr>
                <w:b w:val="0"/>
                <w:bCs w:val="0"/>
                <w:lang w:val="es-ES"/>
              </w:rPr>
              <w:t>Sala de cómputo de Telemática</w:t>
            </w:r>
          </w:p>
        </w:tc>
        <w:tc>
          <w:tcPr>
            <w:tcW w:w="4675" w:type="dxa"/>
          </w:tcPr>
          <w:p w14:paraId="79C12448" w14:textId="440D4B81" w:rsidR="00772E8A" w:rsidRPr="00772E8A" w:rsidRDefault="004E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Ericka</w:t>
            </w:r>
            <w:proofErr w:type="spellEnd"/>
            <w:r>
              <w:rPr>
                <w:lang w:val="es-ES"/>
              </w:rPr>
              <w:t xml:space="preserve"> Zazueta</w:t>
            </w:r>
          </w:p>
        </w:tc>
      </w:tr>
      <w:tr w:rsidR="004E72C4" w:rsidRPr="00772E8A" w14:paraId="4F308BB6" w14:textId="77777777" w:rsidTr="00006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5C12001" w14:textId="62C8D11B" w:rsidR="004E72C4" w:rsidRPr="004E72C4" w:rsidRDefault="004E72C4">
            <w:pPr>
              <w:rPr>
                <w:b w:val="0"/>
                <w:bCs w:val="0"/>
                <w:lang w:val="es-ES"/>
              </w:rPr>
            </w:pPr>
            <w:r w:rsidRPr="004E72C4">
              <w:rPr>
                <w:b w:val="0"/>
                <w:bCs w:val="0"/>
                <w:lang w:val="es-ES"/>
              </w:rPr>
              <w:t>Sala de videoconferencias 1 Telemática</w:t>
            </w:r>
          </w:p>
        </w:tc>
        <w:tc>
          <w:tcPr>
            <w:tcW w:w="4675" w:type="dxa"/>
          </w:tcPr>
          <w:p w14:paraId="5CF57258" w14:textId="5C1B468B" w:rsidR="004E72C4" w:rsidRDefault="004E7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Zaid</w:t>
            </w:r>
            <w:proofErr w:type="spellEnd"/>
            <w:r>
              <w:rPr>
                <w:lang w:val="es-ES"/>
              </w:rPr>
              <w:t xml:space="preserve"> Cabrera / Javier Magallanes</w:t>
            </w:r>
          </w:p>
        </w:tc>
      </w:tr>
    </w:tbl>
    <w:p w14:paraId="58CC5588" w14:textId="77777777" w:rsidR="00006CAD" w:rsidRDefault="00006CAD">
      <w:pPr>
        <w:rPr>
          <w:lang w:val="es-ES"/>
        </w:rPr>
      </w:pPr>
    </w:p>
    <w:p w14:paraId="77F3A9F4" w14:textId="77777777" w:rsidR="00C73D9D" w:rsidRDefault="00C73D9D">
      <w:pPr>
        <w:rPr>
          <w:lang w:val="es-ES"/>
        </w:rPr>
      </w:pPr>
    </w:p>
    <w:p w14:paraId="03B6F121" w14:textId="75BF35C7" w:rsidR="00F0439A" w:rsidRPr="00F0439A" w:rsidRDefault="00F0439A" w:rsidP="00C73D9D">
      <w:pPr>
        <w:pStyle w:val="ListParagraph"/>
        <w:numPr>
          <w:ilvl w:val="0"/>
          <w:numId w:val="4"/>
        </w:numPr>
        <w:rPr>
          <w:b/>
          <w:bCs/>
          <w:lang w:val="es-ES"/>
        </w:rPr>
      </w:pPr>
      <w:r w:rsidRPr="00F0439A">
        <w:rPr>
          <w:b/>
          <w:bCs/>
          <w:lang w:val="es-ES"/>
        </w:rPr>
        <w:t>DATOS DE ORGANIZADOR, PARTICIPANTES Y ASISTENTES</w:t>
      </w:r>
    </w:p>
    <w:p w14:paraId="7B80B34D" w14:textId="77777777" w:rsidR="00F0439A" w:rsidRDefault="00F0439A">
      <w:pPr>
        <w:rPr>
          <w:b/>
          <w:bCs/>
          <w:lang w:val="es-ES"/>
        </w:rPr>
      </w:pPr>
    </w:p>
    <w:p w14:paraId="7188A8BB" w14:textId="5D06CDE0" w:rsidR="00246669" w:rsidRDefault="00F0439A" w:rsidP="00E12C3B">
      <w:pPr>
        <w:jc w:val="both"/>
        <w:rPr>
          <w:lang w:val="es-ES"/>
        </w:rPr>
      </w:pPr>
      <w:r w:rsidRPr="00E12C3B">
        <w:rPr>
          <w:b/>
          <w:bCs/>
          <w:lang w:val="es-ES"/>
        </w:rPr>
        <w:t>O</w:t>
      </w:r>
      <w:r w:rsidR="00246669" w:rsidRPr="00E12C3B">
        <w:rPr>
          <w:b/>
          <w:bCs/>
          <w:lang w:val="es-ES"/>
        </w:rPr>
        <w:t>rganizador</w:t>
      </w:r>
      <w:r w:rsidRPr="00E12C3B">
        <w:rPr>
          <w:b/>
          <w:bCs/>
          <w:lang w:val="es-ES"/>
        </w:rPr>
        <w:t xml:space="preserve"> (host) </w:t>
      </w:r>
      <w:r w:rsidR="00246669" w:rsidRPr="00E12C3B">
        <w:rPr>
          <w:b/>
          <w:bCs/>
          <w:lang w:val="es-ES"/>
        </w:rPr>
        <w:t>del evento</w:t>
      </w:r>
      <w:r w:rsidR="00246669">
        <w:rPr>
          <w:lang w:val="es-ES"/>
        </w:rPr>
        <w:t>: puede ser CO- organizador con el técnico asignado</w:t>
      </w:r>
      <w:r>
        <w:rPr>
          <w:lang w:val="es-ES"/>
        </w:rPr>
        <w:t xml:space="preserve"> del Departamento de Redes. Favor de especificar nombre y dirección de correo.</w:t>
      </w:r>
    </w:p>
    <w:p w14:paraId="6914E124" w14:textId="77777777" w:rsidR="00F0439A" w:rsidRDefault="00F0439A">
      <w:pPr>
        <w:rPr>
          <w:lang w:val="es-ES"/>
        </w:rPr>
      </w:pPr>
    </w:p>
    <w:p w14:paraId="07860F0E" w14:textId="77777777" w:rsidR="000216CD" w:rsidRDefault="000216CD">
      <w:pPr>
        <w:rPr>
          <w:lang w:val="es-ES"/>
        </w:rPr>
      </w:pPr>
    </w:p>
    <w:p w14:paraId="5F5F0838" w14:textId="34A1F043" w:rsidR="000216CD" w:rsidRDefault="000216CD" w:rsidP="000216CD">
      <w:pPr>
        <w:rPr>
          <w:lang w:val="es-ES"/>
        </w:rPr>
      </w:pPr>
      <w:r w:rsidRPr="000216CD">
        <w:rPr>
          <w:b/>
          <w:bCs/>
          <w:lang w:val="es-ES"/>
        </w:rPr>
        <w:t>Panelistas del evento</w:t>
      </w:r>
      <w:r>
        <w:rPr>
          <w:lang w:val="es-ES"/>
        </w:rPr>
        <w:t xml:space="preserve">, son aquellos que podrán participar en el evento </w:t>
      </w:r>
      <w:r w:rsidR="00694C05">
        <w:rPr>
          <w:lang w:val="es-ES"/>
        </w:rPr>
        <w:t xml:space="preserve">(transmitir) </w:t>
      </w:r>
      <w:r>
        <w:rPr>
          <w:lang w:val="es-ES"/>
        </w:rPr>
        <w:t>con video y audio.</w:t>
      </w:r>
    </w:p>
    <w:p w14:paraId="5BCB34A4" w14:textId="77777777" w:rsidR="000216CD" w:rsidRDefault="000216CD" w:rsidP="000216CD">
      <w:pPr>
        <w:rPr>
          <w:lang w:val="es-ES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16CD" w14:paraId="003F29A8" w14:textId="77777777" w:rsidTr="00B80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AF71CA" w14:textId="77777777" w:rsidR="000216CD" w:rsidRDefault="000216CD" w:rsidP="00B80311">
            <w:pPr>
              <w:rPr>
                <w:lang w:val="es-ES"/>
              </w:rPr>
            </w:pPr>
            <w:r>
              <w:rPr>
                <w:lang w:val="es-ES"/>
              </w:rPr>
              <w:t>Nombre del participante</w:t>
            </w:r>
          </w:p>
        </w:tc>
        <w:tc>
          <w:tcPr>
            <w:tcW w:w="4675" w:type="dxa"/>
          </w:tcPr>
          <w:p w14:paraId="6EAD0FAC" w14:textId="77777777" w:rsidR="000216CD" w:rsidRDefault="000216CD" w:rsidP="00B803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Correo del participante</w:t>
            </w:r>
          </w:p>
        </w:tc>
      </w:tr>
      <w:tr w:rsidR="000216CD" w14:paraId="350648E8" w14:textId="77777777" w:rsidTr="00B80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22DC25D" w14:textId="77777777" w:rsidR="000216CD" w:rsidRDefault="000216CD" w:rsidP="00B80311">
            <w:pPr>
              <w:rPr>
                <w:lang w:val="es-ES"/>
              </w:rPr>
            </w:pPr>
          </w:p>
        </w:tc>
        <w:tc>
          <w:tcPr>
            <w:tcW w:w="4675" w:type="dxa"/>
          </w:tcPr>
          <w:p w14:paraId="00862356" w14:textId="77777777" w:rsidR="000216CD" w:rsidRDefault="000216CD" w:rsidP="00B80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0216CD" w14:paraId="087DE35A" w14:textId="77777777" w:rsidTr="00B80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D27ADD3" w14:textId="77777777" w:rsidR="000216CD" w:rsidRDefault="000216CD" w:rsidP="00B80311">
            <w:pPr>
              <w:rPr>
                <w:lang w:val="es-ES"/>
              </w:rPr>
            </w:pPr>
          </w:p>
        </w:tc>
        <w:tc>
          <w:tcPr>
            <w:tcW w:w="4675" w:type="dxa"/>
          </w:tcPr>
          <w:p w14:paraId="0644625B" w14:textId="77777777" w:rsidR="000216CD" w:rsidRDefault="000216CD" w:rsidP="00B80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0216CD" w14:paraId="4D01D297" w14:textId="77777777" w:rsidTr="00B80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087A033" w14:textId="77777777" w:rsidR="000216CD" w:rsidRDefault="000216CD" w:rsidP="00B80311">
            <w:pPr>
              <w:rPr>
                <w:lang w:val="es-ES"/>
              </w:rPr>
            </w:pPr>
          </w:p>
        </w:tc>
        <w:tc>
          <w:tcPr>
            <w:tcW w:w="4675" w:type="dxa"/>
          </w:tcPr>
          <w:p w14:paraId="4E19C0AF" w14:textId="77777777" w:rsidR="000216CD" w:rsidRDefault="000216CD" w:rsidP="00B80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0216CD" w14:paraId="5877BA70" w14:textId="77777777" w:rsidTr="00B80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9F8BC9A" w14:textId="77777777" w:rsidR="000216CD" w:rsidRDefault="000216CD" w:rsidP="00B80311">
            <w:pPr>
              <w:rPr>
                <w:lang w:val="es-ES"/>
              </w:rPr>
            </w:pPr>
          </w:p>
        </w:tc>
        <w:tc>
          <w:tcPr>
            <w:tcW w:w="4675" w:type="dxa"/>
          </w:tcPr>
          <w:p w14:paraId="3668404E" w14:textId="77777777" w:rsidR="000216CD" w:rsidRDefault="000216CD" w:rsidP="00B80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14:paraId="5529FAA0" w14:textId="4680AF8E" w:rsidR="00BC3A9B" w:rsidRDefault="00BC3A9B">
      <w:pPr>
        <w:rPr>
          <w:lang w:val="es-ES"/>
        </w:rPr>
      </w:pPr>
    </w:p>
    <w:p w14:paraId="51DBB5D9" w14:textId="3E88D261" w:rsidR="00BC3A9B" w:rsidRDefault="00246669" w:rsidP="00E12C3B">
      <w:pPr>
        <w:jc w:val="both"/>
        <w:rPr>
          <w:lang w:val="es-ES"/>
        </w:rPr>
      </w:pPr>
      <w:r>
        <w:rPr>
          <w:b/>
          <w:bCs/>
          <w:lang w:val="es-ES"/>
        </w:rPr>
        <w:t>Asistentes</w:t>
      </w:r>
      <w:r w:rsidR="00BC3A9B" w:rsidRPr="000216CD">
        <w:rPr>
          <w:b/>
          <w:bCs/>
          <w:lang w:val="es-ES"/>
        </w:rPr>
        <w:t xml:space="preserve"> del evento</w:t>
      </w:r>
      <w:r w:rsidR="00BC3A9B">
        <w:rPr>
          <w:lang w:val="es-ES"/>
        </w:rPr>
        <w:t>, cuando se trate de un evento dirigido a participantes específicos, y a quien quiere que se le haga llegar la liga del evento.</w:t>
      </w:r>
      <w:r>
        <w:rPr>
          <w:lang w:val="es-ES"/>
        </w:rPr>
        <w:t xml:space="preserve"> (los asistentes solo pueden escuchar y ver la VC).</w:t>
      </w:r>
    </w:p>
    <w:p w14:paraId="025EF6B6" w14:textId="53D77A39" w:rsidR="00BC3A9B" w:rsidRDefault="00BC3A9B" w:rsidP="00E12C3B">
      <w:pPr>
        <w:jc w:val="both"/>
        <w:rPr>
          <w:lang w:val="es-ES"/>
        </w:rPr>
      </w:pPr>
    </w:p>
    <w:p w14:paraId="0C78B2A7" w14:textId="77777777" w:rsidR="00E12C3B" w:rsidRDefault="00E12C3B" w:rsidP="00E12C3B">
      <w:pPr>
        <w:jc w:val="both"/>
        <w:rPr>
          <w:lang w:val="es-ES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3A9B" w14:paraId="57EBDD0E" w14:textId="77777777" w:rsidTr="00BC3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18CED84" w14:textId="6906D6E6" w:rsidR="00BC3A9B" w:rsidRDefault="00BC3A9B">
            <w:pPr>
              <w:rPr>
                <w:lang w:val="es-ES"/>
              </w:rPr>
            </w:pPr>
            <w:r>
              <w:rPr>
                <w:lang w:val="es-ES"/>
              </w:rPr>
              <w:t>Nombre del participante</w:t>
            </w:r>
          </w:p>
        </w:tc>
        <w:tc>
          <w:tcPr>
            <w:tcW w:w="4675" w:type="dxa"/>
          </w:tcPr>
          <w:p w14:paraId="4680D804" w14:textId="4904BCCB" w:rsidR="00BC3A9B" w:rsidRDefault="00BC3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Correo del participante</w:t>
            </w:r>
          </w:p>
        </w:tc>
      </w:tr>
      <w:tr w:rsidR="00BC3A9B" w14:paraId="5DC8E58A" w14:textId="77777777" w:rsidTr="00BC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E8C467E" w14:textId="77777777" w:rsidR="00BC3A9B" w:rsidRDefault="00BC3A9B">
            <w:pPr>
              <w:rPr>
                <w:lang w:val="es-ES"/>
              </w:rPr>
            </w:pPr>
          </w:p>
        </w:tc>
        <w:tc>
          <w:tcPr>
            <w:tcW w:w="4675" w:type="dxa"/>
          </w:tcPr>
          <w:p w14:paraId="36791289" w14:textId="77777777" w:rsidR="00BC3A9B" w:rsidRDefault="00BC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BC3A9B" w14:paraId="15117902" w14:textId="77777777" w:rsidTr="00BC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99A553A" w14:textId="77777777" w:rsidR="00BC3A9B" w:rsidRDefault="00BC3A9B">
            <w:pPr>
              <w:rPr>
                <w:lang w:val="es-ES"/>
              </w:rPr>
            </w:pPr>
          </w:p>
        </w:tc>
        <w:tc>
          <w:tcPr>
            <w:tcW w:w="4675" w:type="dxa"/>
          </w:tcPr>
          <w:p w14:paraId="50C4482B" w14:textId="77777777" w:rsidR="00BC3A9B" w:rsidRDefault="00BC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14:paraId="6A227003" w14:textId="5C6F1B00" w:rsidR="00BC3A9B" w:rsidRDefault="00BC3A9B">
      <w:pPr>
        <w:rPr>
          <w:lang w:val="es-ES"/>
        </w:rPr>
      </w:pPr>
    </w:p>
    <w:p w14:paraId="79D2E014" w14:textId="6EE83E4A" w:rsidR="00DF6112" w:rsidRPr="003761AD" w:rsidRDefault="0013412E" w:rsidP="00C73D9D">
      <w:pPr>
        <w:pStyle w:val="ListParagraph"/>
        <w:numPr>
          <w:ilvl w:val="0"/>
          <w:numId w:val="4"/>
        </w:numPr>
        <w:rPr>
          <w:b/>
          <w:bCs/>
          <w:lang w:val="es-ES"/>
        </w:rPr>
      </w:pPr>
      <w:r w:rsidRPr="003761AD">
        <w:rPr>
          <w:b/>
          <w:bCs/>
          <w:lang w:val="es-ES"/>
        </w:rPr>
        <w:t>Recomendaciones</w:t>
      </w:r>
      <w:r w:rsidR="00AF1BA9">
        <w:rPr>
          <w:b/>
          <w:bCs/>
          <w:lang w:val="es-ES"/>
        </w:rPr>
        <w:t xml:space="preserve"> generales</w:t>
      </w:r>
      <w:r w:rsidRPr="003761AD">
        <w:rPr>
          <w:b/>
          <w:bCs/>
          <w:lang w:val="es-ES"/>
        </w:rPr>
        <w:t>:</w:t>
      </w:r>
    </w:p>
    <w:p w14:paraId="7BC9285B" w14:textId="6F1E159B" w:rsidR="0013412E" w:rsidRDefault="0013412E">
      <w:pPr>
        <w:rPr>
          <w:b/>
          <w:bCs/>
          <w:lang w:val="es-ES"/>
        </w:rPr>
      </w:pPr>
    </w:p>
    <w:p w14:paraId="145BDF8D" w14:textId="4052BC73" w:rsidR="0013412E" w:rsidRDefault="0013412E" w:rsidP="0085169E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3761AD">
        <w:rPr>
          <w:lang w:val="es-ES"/>
        </w:rPr>
        <w:t xml:space="preserve">Deberá agendar pruebas por cada elemento:  prueba para uso de sala, para uso de VC, </w:t>
      </w:r>
      <w:r w:rsidR="003761AD">
        <w:rPr>
          <w:lang w:val="es-ES"/>
        </w:rPr>
        <w:t xml:space="preserve"> con los panelistas y organizadores.</w:t>
      </w:r>
    </w:p>
    <w:p w14:paraId="360523E8" w14:textId="59CD2B95" w:rsidR="0013412E" w:rsidRDefault="0013412E" w:rsidP="0085169E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3761AD">
        <w:rPr>
          <w:lang w:val="es-ES"/>
        </w:rPr>
        <w:t>Realice una reservación de VC por cada sala,</w:t>
      </w:r>
      <w:r w:rsidR="0048256B">
        <w:rPr>
          <w:lang w:val="es-ES"/>
        </w:rPr>
        <w:t xml:space="preserve"> en caso de que se lleve el evento en diferentes salas de forma simultanea,</w:t>
      </w:r>
      <w:r w:rsidRPr="003761AD">
        <w:rPr>
          <w:lang w:val="es-ES"/>
        </w:rPr>
        <w:t xml:space="preserve"> será la misma liga del evento en</w:t>
      </w:r>
      <w:r w:rsidR="003761AD">
        <w:rPr>
          <w:lang w:val="es-ES"/>
        </w:rPr>
        <w:t xml:space="preserve"> </w:t>
      </w:r>
      <w:r w:rsidRPr="003761AD">
        <w:rPr>
          <w:lang w:val="es-ES"/>
        </w:rPr>
        <w:t>caso que sea híbrido.</w:t>
      </w:r>
    </w:p>
    <w:p w14:paraId="3B414209" w14:textId="3BE68B9A" w:rsidR="0048256B" w:rsidRPr="0048256B" w:rsidRDefault="0048256B" w:rsidP="0048256B">
      <w:pPr>
        <w:pStyle w:val="ListParagraph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Proporcionar al técnico del departamento de Redes asignado para el seguimiento, el programa del evento a más tardar 7 días antes del inicio de este.</w:t>
      </w:r>
    </w:p>
    <w:p w14:paraId="3A358DF2" w14:textId="340C2B7C" w:rsidR="006343B5" w:rsidRPr="003761AD" w:rsidRDefault="004D67F2" w:rsidP="0085169E">
      <w:pPr>
        <w:pStyle w:val="ListParagraph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Es responsabilidad del organizador</w:t>
      </w:r>
      <w:r w:rsidR="00380AEA">
        <w:rPr>
          <w:lang w:val="es-ES"/>
        </w:rPr>
        <w:t xml:space="preserve"> del evento</w:t>
      </w:r>
      <w:r>
        <w:rPr>
          <w:lang w:val="es-ES"/>
        </w:rPr>
        <w:t xml:space="preserve"> proveer el equipo para las proyecciones de las presentaciones, este equipo deberá contar con salida HDMI, ya que las salas no cuentan con equipo para ello.</w:t>
      </w:r>
    </w:p>
    <w:sectPr w:rsidR="006343B5" w:rsidRPr="003761AD" w:rsidSect="005911EA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8278B" w14:textId="77777777" w:rsidR="00BE7C7F" w:rsidRDefault="00BE7C7F" w:rsidP="008C7DC3">
      <w:r>
        <w:separator/>
      </w:r>
    </w:p>
  </w:endnote>
  <w:endnote w:type="continuationSeparator" w:id="0">
    <w:p w14:paraId="0241EB66" w14:textId="77777777" w:rsidR="00BE7C7F" w:rsidRDefault="00BE7C7F" w:rsidP="008C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2455" w14:textId="7A592BAD" w:rsidR="00BC3A9B" w:rsidRPr="00E12C3B" w:rsidRDefault="00BC3A9B" w:rsidP="00E12C3B">
    <w:pPr>
      <w:pStyle w:val="Footer"/>
      <w:jc w:val="right"/>
      <w:rPr>
        <w:sz w:val="13"/>
        <w:szCs w:val="13"/>
        <w:lang w:val="es-ES"/>
      </w:rPr>
    </w:pPr>
    <w:r w:rsidRPr="00E12C3B">
      <w:rPr>
        <w:sz w:val="13"/>
        <w:szCs w:val="13"/>
        <w:lang w:val="es-ES"/>
      </w:rPr>
      <w:t>Formato para especificaciones del evento. F-REDSV-01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51049" w14:textId="77777777" w:rsidR="00BE7C7F" w:rsidRDefault="00BE7C7F" w:rsidP="008C7DC3">
      <w:r>
        <w:separator/>
      </w:r>
    </w:p>
  </w:footnote>
  <w:footnote w:type="continuationSeparator" w:id="0">
    <w:p w14:paraId="57DDB37C" w14:textId="77777777" w:rsidR="00BE7C7F" w:rsidRDefault="00BE7C7F" w:rsidP="008C7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5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82"/>
      <w:gridCol w:w="7322"/>
      <w:gridCol w:w="1849"/>
    </w:tblGrid>
    <w:tr w:rsidR="008C7DC3" w:rsidRPr="00780E31" w14:paraId="2B6ED0FA" w14:textId="77777777" w:rsidTr="00D97C6F">
      <w:trPr>
        <w:trHeight w:val="175"/>
        <w:jc w:val="center"/>
      </w:trPr>
      <w:tc>
        <w:tcPr>
          <w:tcW w:w="1482" w:type="dxa"/>
          <w:vMerge w:val="restart"/>
          <w:tcBorders>
            <w:right w:val="single" w:sz="4" w:space="0" w:color="auto"/>
          </w:tcBorders>
          <w:vAlign w:val="center"/>
        </w:tcPr>
        <w:p w14:paraId="1A1134D6" w14:textId="77777777" w:rsidR="008C7DC3" w:rsidRPr="00780E31" w:rsidRDefault="008C7DC3" w:rsidP="008C7DC3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  <w:lang w:val="en-US"/>
            </w:rPr>
            <w:drawing>
              <wp:inline distT="0" distB="0" distL="0" distR="0" wp14:anchorId="5DAC1B6F" wp14:editId="2EA55368">
                <wp:extent cx="821690" cy="506730"/>
                <wp:effectExtent l="0" t="0" r="0" b="1270"/>
                <wp:docPr id="2" name="Picture 3" descr="Description: Description: C:\Users\Zarina\Pictures\Logo_cicese_mr_con_marg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Users\Zarina\Pictures\Logo_cicese_mr_con_marg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69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2" w:type="dxa"/>
          <w:vMerge w:val="restart"/>
          <w:vAlign w:val="center"/>
        </w:tcPr>
        <w:p w14:paraId="2124A600" w14:textId="77777777" w:rsidR="008C7DC3" w:rsidRDefault="008C7DC3" w:rsidP="008C7DC3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CENTRO DE INVESTIGACION CIENTIFICA Y DE EDUCACION SUPERIOR DE ENSENADA, B. C. </w:t>
          </w:r>
        </w:p>
        <w:p w14:paraId="16010094" w14:textId="77777777" w:rsidR="008C7DC3" w:rsidRPr="00661D19" w:rsidRDefault="008C7DC3" w:rsidP="008C7DC3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</w:rPr>
            <w:t>DIRECCIÓN DE TELEMÁTICA</w:t>
          </w:r>
          <w:r w:rsidRPr="00EC744F">
            <w:rPr>
              <w:rFonts w:ascii="Arial" w:hAnsi="Arial" w:cs="Arial"/>
              <w:sz w:val="22"/>
              <w:szCs w:val="22"/>
            </w:rPr>
            <w:t xml:space="preserve"> </w:t>
          </w:r>
          <w:r w:rsidRPr="00EC744F">
            <w:rPr>
              <w:rFonts w:ascii="Arial" w:hAnsi="Arial" w:cs="Arial"/>
              <w:sz w:val="22"/>
              <w:szCs w:val="22"/>
            </w:rPr>
            <w:fldChar w:fldCharType="begin"/>
          </w:r>
          <w:r w:rsidRPr="00EC744F">
            <w:rPr>
              <w:rFonts w:ascii="Arial" w:hAnsi="Arial" w:cs="Arial"/>
              <w:sz w:val="22"/>
              <w:szCs w:val="22"/>
            </w:rPr>
            <w:instrText xml:space="preserve"> SUBJECT  \* MERGEFORMAT </w:instrText>
          </w:r>
          <w:r w:rsidRPr="00EC744F">
            <w:rPr>
              <w:rFonts w:ascii="Arial" w:hAnsi="Arial" w:cs="Arial"/>
              <w:sz w:val="22"/>
              <w:szCs w:val="22"/>
            </w:rPr>
            <w:fldChar w:fldCharType="end"/>
          </w:r>
        </w:p>
      </w:tc>
      <w:tc>
        <w:tcPr>
          <w:tcW w:w="1701" w:type="dxa"/>
        </w:tcPr>
        <w:p w14:paraId="3F7FF88B" w14:textId="77777777" w:rsidR="008C7DC3" w:rsidRPr="00E84A4A" w:rsidRDefault="008C7DC3" w:rsidP="008C7DC3">
          <w:pPr>
            <w:ind w:right="58"/>
            <w:rPr>
              <w:rFonts w:ascii="Arial" w:hAnsi="Arial" w:cs="Arial"/>
              <w:sz w:val="20"/>
              <w:szCs w:val="20"/>
            </w:rPr>
          </w:pPr>
          <w:r w:rsidRPr="00E84A4A">
            <w:rPr>
              <w:sz w:val="20"/>
              <w:szCs w:val="20"/>
            </w:rPr>
            <w:t>S</w:t>
          </w:r>
          <w:r>
            <w:rPr>
              <w:sz w:val="20"/>
              <w:szCs w:val="20"/>
            </w:rPr>
            <w:t>RED</w:t>
          </w:r>
          <w:r w:rsidRPr="00E84A4A">
            <w:rPr>
              <w:sz w:val="20"/>
              <w:szCs w:val="20"/>
            </w:rPr>
            <w:t>-12</w:t>
          </w:r>
        </w:p>
      </w:tc>
    </w:tr>
    <w:tr w:rsidR="008C7DC3" w:rsidRPr="00780E31" w14:paraId="5A884B4E" w14:textId="77777777" w:rsidTr="00D97C6F">
      <w:trPr>
        <w:trHeight w:val="175"/>
        <w:jc w:val="center"/>
      </w:trPr>
      <w:tc>
        <w:tcPr>
          <w:tcW w:w="1482" w:type="dxa"/>
          <w:vMerge/>
          <w:tcBorders>
            <w:right w:val="single" w:sz="4" w:space="0" w:color="auto"/>
          </w:tcBorders>
          <w:vAlign w:val="center"/>
        </w:tcPr>
        <w:p w14:paraId="5553D08C" w14:textId="77777777" w:rsidR="008C7DC3" w:rsidRDefault="008C7DC3" w:rsidP="008C7DC3">
          <w:pPr>
            <w:jc w:val="center"/>
            <w:rPr>
              <w:rFonts w:ascii="Arial" w:hAnsi="Arial" w:cs="Arial"/>
              <w:noProof/>
              <w:lang w:val="en-US"/>
            </w:rPr>
          </w:pPr>
        </w:p>
      </w:tc>
      <w:tc>
        <w:tcPr>
          <w:tcW w:w="7322" w:type="dxa"/>
          <w:vMerge/>
          <w:vAlign w:val="center"/>
        </w:tcPr>
        <w:p w14:paraId="0B7480E0" w14:textId="77777777" w:rsidR="008C7DC3" w:rsidRDefault="008C7DC3" w:rsidP="008C7DC3">
          <w:pPr>
            <w:rPr>
              <w:rFonts w:ascii="Arial" w:hAnsi="Arial" w:cs="Arial"/>
              <w:b/>
            </w:rPr>
          </w:pPr>
        </w:p>
      </w:tc>
      <w:tc>
        <w:tcPr>
          <w:tcW w:w="1701" w:type="dxa"/>
        </w:tcPr>
        <w:p w14:paraId="0F80C813" w14:textId="03B746F3" w:rsidR="008C7DC3" w:rsidRPr="00E84A4A" w:rsidRDefault="008C7DC3" w:rsidP="008C7DC3">
          <w:pPr>
            <w:pStyle w:val="Header"/>
            <w:rPr>
              <w:sz w:val="20"/>
              <w:szCs w:val="20"/>
            </w:rPr>
          </w:pPr>
          <w:r w:rsidRPr="00E84A4A">
            <w:rPr>
              <w:sz w:val="20"/>
              <w:szCs w:val="20"/>
            </w:rPr>
            <w:t xml:space="preserve">Versión </w:t>
          </w:r>
          <w:r>
            <w:rPr>
              <w:sz w:val="20"/>
              <w:szCs w:val="20"/>
              <w:lang w:val="en-US"/>
            </w:rPr>
            <w:t>1</w:t>
          </w:r>
          <w:r w:rsidRPr="00E84A4A">
            <w:rPr>
              <w:sz w:val="20"/>
              <w:szCs w:val="20"/>
            </w:rPr>
            <w:t>.0</w:t>
          </w:r>
        </w:p>
      </w:tc>
    </w:tr>
    <w:tr w:rsidR="008C7DC3" w:rsidRPr="00780E31" w14:paraId="177B87CE" w14:textId="77777777" w:rsidTr="00D97C6F">
      <w:trPr>
        <w:trHeight w:val="175"/>
        <w:jc w:val="center"/>
      </w:trPr>
      <w:tc>
        <w:tcPr>
          <w:tcW w:w="1482" w:type="dxa"/>
          <w:vMerge/>
          <w:tcBorders>
            <w:right w:val="single" w:sz="4" w:space="0" w:color="auto"/>
          </w:tcBorders>
          <w:vAlign w:val="center"/>
        </w:tcPr>
        <w:p w14:paraId="39BDD756" w14:textId="77777777" w:rsidR="008C7DC3" w:rsidRDefault="008C7DC3" w:rsidP="008C7DC3">
          <w:pPr>
            <w:jc w:val="center"/>
            <w:rPr>
              <w:rFonts w:ascii="Arial" w:hAnsi="Arial" w:cs="Arial"/>
              <w:noProof/>
              <w:lang w:val="en-US"/>
            </w:rPr>
          </w:pPr>
        </w:p>
      </w:tc>
      <w:tc>
        <w:tcPr>
          <w:tcW w:w="7322" w:type="dxa"/>
          <w:vMerge/>
          <w:vAlign w:val="center"/>
        </w:tcPr>
        <w:p w14:paraId="42FADC94" w14:textId="77777777" w:rsidR="008C7DC3" w:rsidRDefault="008C7DC3" w:rsidP="008C7DC3">
          <w:pPr>
            <w:rPr>
              <w:rFonts w:ascii="Arial" w:hAnsi="Arial" w:cs="Arial"/>
              <w:b/>
            </w:rPr>
          </w:pPr>
        </w:p>
      </w:tc>
      <w:tc>
        <w:tcPr>
          <w:tcW w:w="1701" w:type="dxa"/>
        </w:tcPr>
        <w:p w14:paraId="2CECE78B" w14:textId="77777777" w:rsidR="008C7DC3" w:rsidRPr="00E84A4A" w:rsidRDefault="008C7DC3" w:rsidP="008C7DC3">
          <w:pPr>
            <w:ind w:right="58"/>
            <w:rPr>
              <w:rFonts w:ascii="Arial" w:hAnsi="Arial" w:cs="Arial"/>
              <w:sz w:val="20"/>
              <w:szCs w:val="20"/>
            </w:rPr>
          </w:pPr>
          <w:r w:rsidRPr="00E84A4A">
            <w:rPr>
              <w:sz w:val="20"/>
              <w:szCs w:val="20"/>
            </w:rPr>
            <w:t xml:space="preserve">Páginas: </w:t>
          </w:r>
          <w:r w:rsidRPr="00E84A4A">
            <w:rPr>
              <w:bCs/>
              <w:sz w:val="20"/>
              <w:szCs w:val="20"/>
            </w:rPr>
            <w:fldChar w:fldCharType="begin"/>
          </w:r>
          <w:r w:rsidRPr="00E84A4A">
            <w:rPr>
              <w:bCs/>
              <w:sz w:val="20"/>
              <w:szCs w:val="20"/>
            </w:rPr>
            <w:instrText xml:space="preserve"> PAGE  \* Arabic  \* MERGEFORMAT </w:instrText>
          </w:r>
          <w:r w:rsidRPr="00E84A4A">
            <w:rPr>
              <w:bCs/>
              <w:sz w:val="20"/>
              <w:szCs w:val="20"/>
            </w:rPr>
            <w:fldChar w:fldCharType="separate"/>
          </w:r>
          <w:r>
            <w:rPr>
              <w:bCs/>
              <w:noProof/>
              <w:sz w:val="20"/>
              <w:szCs w:val="20"/>
            </w:rPr>
            <w:t>1</w:t>
          </w:r>
          <w:r w:rsidRPr="00E84A4A">
            <w:rPr>
              <w:bCs/>
              <w:sz w:val="20"/>
              <w:szCs w:val="20"/>
            </w:rPr>
            <w:fldChar w:fldCharType="end"/>
          </w:r>
          <w:r w:rsidRPr="00E84A4A">
            <w:rPr>
              <w:sz w:val="20"/>
              <w:szCs w:val="20"/>
            </w:rPr>
            <w:t xml:space="preserve"> de </w:t>
          </w:r>
          <w:r w:rsidRPr="00E84A4A">
            <w:rPr>
              <w:bCs/>
              <w:sz w:val="20"/>
              <w:szCs w:val="20"/>
            </w:rPr>
            <w:fldChar w:fldCharType="begin"/>
          </w:r>
          <w:r w:rsidRPr="00E84A4A">
            <w:rPr>
              <w:bCs/>
              <w:sz w:val="20"/>
              <w:szCs w:val="20"/>
            </w:rPr>
            <w:instrText xml:space="preserve"> NUMPAGES  \* Arabic  \* MERGEFORMAT </w:instrText>
          </w:r>
          <w:r w:rsidRPr="00E84A4A">
            <w:rPr>
              <w:bCs/>
              <w:sz w:val="20"/>
              <w:szCs w:val="20"/>
            </w:rPr>
            <w:fldChar w:fldCharType="separate"/>
          </w:r>
          <w:r>
            <w:rPr>
              <w:bCs/>
              <w:noProof/>
              <w:sz w:val="20"/>
              <w:szCs w:val="20"/>
            </w:rPr>
            <w:t>1</w:t>
          </w:r>
          <w:r w:rsidRPr="00E84A4A">
            <w:rPr>
              <w:bCs/>
              <w:sz w:val="20"/>
              <w:szCs w:val="20"/>
            </w:rPr>
            <w:fldChar w:fldCharType="end"/>
          </w:r>
        </w:p>
      </w:tc>
    </w:tr>
    <w:tr w:rsidR="008C7DC3" w:rsidRPr="00780E31" w14:paraId="41831AE8" w14:textId="77777777" w:rsidTr="00D97C6F">
      <w:trPr>
        <w:trHeight w:val="207"/>
        <w:jc w:val="center"/>
      </w:trPr>
      <w:tc>
        <w:tcPr>
          <w:tcW w:w="1482" w:type="dxa"/>
          <w:vMerge/>
          <w:tcBorders>
            <w:right w:val="single" w:sz="4" w:space="0" w:color="auto"/>
          </w:tcBorders>
          <w:vAlign w:val="center"/>
        </w:tcPr>
        <w:p w14:paraId="7915A82C" w14:textId="77777777" w:rsidR="008C7DC3" w:rsidRPr="009A1678" w:rsidRDefault="008C7DC3" w:rsidP="008C7DC3">
          <w:pPr>
            <w:rPr>
              <w:rFonts w:ascii="Arial" w:hAnsi="Arial" w:cs="Arial"/>
            </w:rPr>
          </w:pPr>
        </w:p>
      </w:tc>
      <w:tc>
        <w:tcPr>
          <w:tcW w:w="9171" w:type="dxa"/>
          <w:gridSpan w:val="2"/>
          <w:vAlign w:val="center"/>
        </w:tcPr>
        <w:p w14:paraId="4EE1A4FB" w14:textId="37CCFA5A" w:rsidR="008C7DC3" w:rsidRPr="00E12C3B" w:rsidRDefault="008C7DC3" w:rsidP="008C7DC3">
          <w:pPr>
            <w:ind w:right="58"/>
            <w:rPr>
              <w:rFonts w:ascii="Arial" w:hAnsi="Arial" w:cs="Arial"/>
              <w:sz w:val="18"/>
              <w:szCs w:val="18"/>
              <w:lang w:val="es-ES"/>
            </w:rPr>
          </w:pPr>
          <w:r w:rsidRPr="00E12C3B">
            <w:rPr>
              <w:rFonts w:ascii="Arial" w:hAnsi="Arial" w:cs="Arial"/>
              <w:b/>
              <w:sz w:val="22"/>
              <w:szCs w:val="22"/>
              <w:lang w:val="es-ES" w:eastAsia="es-MX"/>
            </w:rPr>
            <w:t>Datos requeridos para eventos</w:t>
          </w:r>
        </w:p>
      </w:tc>
    </w:tr>
  </w:tbl>
  <w:p w14:paraId="3BBA3CA9" w14:textId="4DA38F35" w:rsidR="008C7DC3" w:rsidRPr="008C7DC3" w:rsidRDefault="008C7DC3" w:rsidP="008C7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71CB"/>
    <w:multiLevelType w:val="hybridMultilevel"/>
    <w:tmpl w:val="16262F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F6DDB"/>
    <w:multiLevelType w:val="hybridMultilevel"/>
    <w:tmpl w:val="517A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156F7"/>
    <w:multiLevelType w:val="hybridMultilevel"/>
    <w:tmpl w:val="B61865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340FE"/>
    <w:multiLevelType w:val="hybridMultilevel"/>
    <w:tmpl w:val="3D4C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A62ED"/>
    <w:multiLevelType w:val="hybridMultilevel"/>
    <w:tmpl w:val="E90AD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90332"/>
    <w:multiLevelType w:val="hybridMultilevel"/>
    <w:tmpl w:val="8D16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C3"/>
    <w:rsid w:val="00006CAD"/>
    <w:rsid w:val="000216CD"/>
    <w:rsid w:val="000C370A"/>
    <w:rsid w:val="000F3E8F"/>
    <w:rsid w:val="0013412E"/>
    <w:rsid w:val="00246669"/>
    <w:rsid w:val="002B1306"/>
    <w:rsid w:val="003761AD"/>
    <w:rsid w:val="00380AEA"/>
    <w:rsid w:val="003A1932"/>
    <w:rsid w:val="0048256B"/>
    <w:rsid w:val="004D67F2"/>
    <w:rsid w:val="004E72C4"/>
    <w:rsid w:val="005179B8"/>
    <w:rsid w:val="00575A56"/>
    <w:rsid w:val="005911EA"/>
    <w:rsid w:val="005B5B8A"/>
    <w:rsid w:val="005E04EC"/>
    <w:rsid w:val="006343B5"/>
    <w:rsid w:val="00694C05"/>
    <w:rsid w:val="007063C9"/>
    <w:rsid w:val="00772E8A"/>
    <w:rsid w:val="00802F0F"/>
    <w:rsid w:val="0085169E"/>
    <w:rsid w:val="008675E0"/>
    <w:rsid w:val="008B6A2F"/>
    <w:rsid w:val="008C7DC3"/>
    <w:rsid w:val="008D0E7A"/>
    <w:rsid w:val="00937F91"/>
    <w:rsid w:val="009838FD"/>
    <w:rsid w:val="00A3296D"/>
    <w:rsid w:val="00A6287B"/>
    <w:rsid w:val="00AF1BA9"/>
    <w:rsid w:val="00B201A1"/>
    <w:rsid w:val="00B217FB"/>
    <w:rsid w:val="00B80193"/>
    <w:rsid w:val="00BC3A9B"/>
    <w:rsid w:val="00BE7C7F"/>
    <w:rsid w:val="00C73D9D"/>
    <w:rsid w:val="00D25EF2"/>
    <w:rsid w:val="00D46DBB"/>
    <w:rsid w:val="00D64CB6"/>
    <w:rsid w:val="00DF6112"/>
    <w:rsid w:val="00E12C3B"/>
    <w:rsid w:val="00E53E43"/>
    <w:rsid w:val="00E74A26"/>
    <w:rsid w:val="00F0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0AA69"/>
  <w15:chartTrackingRefBased/>
  <w15:docId w15:val="{495924DF-7BD1-FC47-AF5A-CB3BA032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DC3"/>
  </w:style>
  <w:style w:type="paragraph" w:styleId="Footer">
    <w:name w:val="footer"/>
    <w:basedOn w:val="Normal"/>
    <w:link w:val="FooterChar"/>
    <w:uiPriority w:val="99"/>
    <w:unhideWhenUsed/>
    <w:rsid w:val="008C7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DC3"/>
  </w:style>
  <w:style w:type="table" w:styleId="TableGrid">
    <w:name w:val="Table Grid"/>
    <w:basedOn w:val="TableNormal"/>
    <w:uiPriority w:val="39"/>
    <w:rsid w:val="00BC3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C3A9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C3A9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BC3A9B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BC3A9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216CD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006CA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 Talamantes</dc:creator>
  <cp:keywords/>
  <dc:description/>
  <cp:lastModifiedBy>Zarina Talamantes</cp:lastModifiedBy>
  <cp:revision>2</cp:revision>
  <dcterms:created xsi:type="dcterms:W3CDTF">2022-03-29T20:38:00Z</dcterms:created>
  <dcterms:modified xsi:type="dcterms:W3CDTF">2022-03-29T20:38:00Z</dcterms:modified>
</cp:coreProperties>
</file>